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27" w:rsidRDefault="0025782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57827" w:rsidRDefault="0025782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25782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7827" w:rsidRDefault="00257827">
            <w:pPr>
              <w:pStyle w:val="ConsPlusNormal"/>
            </w:pPr>
            <w:r>
              <w:t>8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7827" w:rsidRDefault="00257827">
            <w:pPr>
              <w:pStyle w:val="ConsPlusNormal"/>
              <w:jc w:val="right"/>
            </w:pPr>
            <w:r>
              <w:t>N 600-ЗО</w:t>
            </w:r>
          </w:p>
        </w:tc>
      </w:tr>
    </w:tbl>
    <w:p w:rsidR="00257827" w:rsidRDefault="002578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7827" w:rsidRDefault="00257827">
      <w:pPr>
        <w:pStyle w:val="ConsPlusNormal"/>
        <w:jc w:val="both"/>
      </w:pPr>
    </w:p>
    <w:p w:rsidR="00257827" w:rsidRDefault="00257827">
      <w:pPr>
        <w:pStyle w:val="ConsPlusTitle"/>
        <w:jc w:val="center"/>
      </w:pPr>
      <w:r>
        <w:t>ЗАКОН</w:t>
      </w:r>
    </w:p>
    <w:p w:rsidR="00257827" w:rsidRDefault="00257827">
      <w:pPr>
        <w:pStyle w:val="ConsPlusTitle"/>
        <w:jc w:val="center"/>
      </w:pPr>
    </w:p>
    <w:p w:rsidR="00257827" w:rsidRDefault="00257827">
      <w:pPr>
        <w:pStyle w:val="ConsPlusTitle"/>
        <w:jc w:val="center"/>
      </w:pPr>
      <w:r>
        <w:t>КИРОВСКОЙ ОБЛАСТИ</w:t>
      </w:r>
    </w:p>
    <w:p w:rsidR="00257827" w:rsidRDefault="00257827">
      <w:pPr>
        <w:pStyle w:val="ConsPlusTitle"/>
        <w:jc w:val="center"/>
      </w:pPr>
    </w:p>
    <w:p w:rsidR="00257827" w:rsidRDefault="00257827">
      <w:pPr>
        <w:pStyle w:val="ConsPlusTitle"/>
        <w:jc w:val="center"/>
      </w:pPr>
      <w:r>
        <w:t>ОБ УСТАНОВЛЕНИИ ДОПОЛНИТЕЛЬНЫХ ОГРАНИЧЕНИЙ ВРЕМЕНИ,</w:t>
      </w:r>
    </w:p>
    <w:p w:rsidR="00257827" w:rsidRDefault="00257827">
      <w:pPr>
        <w:pStyle w:val="ConsPlusTitle"/>
        <w:jc w:val="center"/>
      </w:pPr>
      <w:r>
        <w:t>УСЛОВИЙ И МЕСТ РОЗНИЧНОЙ ПРОДАЖИ АЛКОГОЛЬНОЙ ПРОДУКЦИИ,</w:t>
      </w:r>
    </w:p>
    <w:p w:rsidR="00257827" w:rsidRDefault="00257827">
      <w:pPr>
        <w:pStyle w:val="ConsPlusTitle"/>
        <w:jc w:val="center"/>
      </w:pPr>
      <w:r>
        <w:t>МЕСТ РОЗНИЧНОЙ ПРОДАЖИ АЛКОГОЛЬНОЙ ПРОДУКЦИИ ПРИ ОКАЗАНИИ</w:t>
      </w:r>
    </w:p>
    <w:p w:rsidR="00257827" w:rsidRDefault="00257827">
      <w:pPr>
        <w:pStyle w:val="ConsPlusTitle"/>
        <w:jc w:val="center"/>
      </w:pPr>
      <w:r>
        <w:t>УСЛУГ ОБЩЕСТВЕННОГО ПИТАНИЯ НА ТЕРРИТОРИИ КИРОВСКОЙ ОБЛАСТИ</w:t>
      </w:r>
    </w:p>
    <w:p w:rsidR="00257827" w:rsidRDefault="00257827">
      <w:pPr>
        <w:pStyle w:val="ConsPlusNormal"/>
        <w:jc w:val="both"/>
      </w:pPr>
    </w:p>
    <w:p w:rsidR="00257827" w:rsidRDefault="00257827">
      <w:pPr>
        <w:pStyle w:val="ConsPlusNormal"/>
        <w:jc w:val="right"/>
      </w:pPr>
      <w:proofErr w:type="gramStart"/>
      <w:r>
        <w:t>Принят</w:t>
      </w:r>
      <w:proofErr w:type="gramEnd"/>
    </w:p>
    <w:p w:rsidR="00257827" w:rsidRDefault="00257827">
      <w:pPr>
        <w:pStyle w:val="ConsPlusNormal"/>
        <w:jc w:val="right"/>
      </w:pPr>
      <w:r>
        <w:t>Законодательным Собранием</w:t>
      </w:r>
    </w:p>
    <w:p w:rsidR="00257827" w:rsidRDefault="00257827">
      <w:pPr>
        <w:pStyle w:val="ConsPlusNormal"/>
        <w:jc w:val="right"/>
      </w:pPr>
      <w:r>
        <w:t>Кировской области</w:t>
      </w:r>
    </w:p>
    <w:p w:rsidR="00257827" w:rsidRDefault="00257827">
      <w:pPr>
        <w:pStyle w:val="ConsPlusNormal"/>
        <w:jc w:val="right"/>
      </w:pPr>
      <w:r>
        <w:t>26 ноября 2015 года</w:t>
      </w:r>
    </w:p>
    <w:p w:rsidR="00257827" w:rsidRDefault="002578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578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827" w:rsidRDefault="002578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827" w:rsidRDefault="002578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7827" w:rsidRDefault="002578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7827" w:rsidRDefault="002578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Кировской области</w:t>
            </w:r>
            <w:proofErr w:type="gramEnd"/>
          </w:p>
          <w:p w:rsidR="00257827" w:rsidRDefault="002578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30.06.2016 </w:t>
            </w:r>
            <w:hyperlink r:id="rId5">
              <w:r>
                <w:rPr>
                  <w:color w:val="0000FF"/>
                </w:rPr>
                <w:t>N 681-ЗО</w:t>
              </w:r>
            </w:hyperlink>
            <w:r>
              <w:rPr>
                <w:color w:val="392C69"/>
              </w:rPr>
              <w:t xml:space="preserve">, от 01.08.2016 </w:t>
            </w:r>
            <w:hyperlink r:id="rId6">
              <w:r>
                <w:rPr>
                  <w:color w:val="0000FF"/>
                </w:rPr>
                <w:t>N 710-ЗО</w:t>
              </w:r>
            </w:hyperlink>
            <w:r>
              <w:rPr>
                <w:color w:val="392C69"/>
              </w:rPr>
              <w:t xml:space="preserve">, от 06.03.2017 </w:t>
            </w:r>
            <w:hyperlink r:id="rId7">
              <w:r>
                <w:rPr>
                  <w:color w:val="0000FF"/>
                </w:rPr>
                <w:t>N 48-ЗО</w:t>
              </w:r>
            </w:hyperlink>
            <w:r>
              <w:rPr>
                <w:color w:val="392C69"/>
              </w:rPr>
              <w:t>,</w:t>
            </w:r>
          </w:p>
          <w:p w:rsidR="00257827" w:rsidRDefault="002578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09.06.2020 </w:t>
            </w:r>
            <w:hyperlink r:id="rId8">
              <w:r>
                <w:rPr>
                  <w:color w:val="0000FF"/>
                </w:rPr>
                <w:t>N 376-ЗО</w:t>
              </w:r>
            </w:hyperlink>
            <w:r>
              <w:rPr>
                <w:color w:val="392C69"/>
              </w:rPr>
              <w:t xml:space="preserve">, от 24.02.2021 </w:t>
            </w:r>
            <w:hyperlink r:id="rId9">
              <w:r>
                <w:rPr>
                  <w:color w:val="0000FF"/>
                </w:rPr>
                <w:t>N 448-ЗО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827" w:rsidRDefault="00257827">
            <w:pPr>
              <w:pStyle w:val="ConsPlusNormal"/>
            </w:pPr>
          </w:p>
        </w:tc>
      </w:tr>
    </w:tbl>
    <w:p w:rsidR="00257827" w:rsidRDefault="00257827">
      <w:pPr>
        <w:pStyle w:val="ConsPlusNormal"/>
        <w:jc w:val="both"/>
      </w:pPr>
    </w:p>
    <w:p w:rsidR="00257827" w:rsidRDefault="00257827">
      <w:pPr>
        <w:pStyle w:val="ConsPlusTitle"/>
        <w:ind w:firstLine="540"/>
        <w:jc w:val="both"/>
        <w:outlineLvl w:val="0"/>
      </w:pPr>
      <w:r>
        <w:t>Статья 1. Предмет настоящего Закона</w:t>
      </w:r>
    </w:p>
    <w:p w:rsidR="00257827" w:rsidRDefault="00257827">
      <w:pPr>
        <w:pStyle w:val="ConsPlusNormal"/>
        <w:jc w:val="both"/>
      </w:pPr>
    </w:p>
    <w:p w:rsidR="00257827" w:rsidRDefault="00257827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устанавливает дополнительные ограничения времени, условий и мест розничной продажи алкогольной продукции, мест розничной продажи алкогольной продукции при оказании услуг общественного питания на территории Кировской области.</w:t>
      </w:r>
      <w:proofErr w:type="gramEnd"/>
    </w:p>
    <w:p w:rsidR="00257827" w:rsidRDefault="00257827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Кировской области от 09.06.2020 N 376-ЗО)</w:t>
      </w:r>
    </w:p>
    <w:p w:rsidR="00257827" w:rsidRDefault="00257827">
      <w:pPr>
        <w:pStyle w:val="ConsPlusNormal"/>
        <w:jc w:val="both"/>
      </w:pPr>
    </w:p>
    <w:p w:rsidR="00257827" w:rsidRDefault="00257827">
      <w:pPr>
        <w:pStyle w:val="ConsPlusTitle"/>
        <w:ind w:firstLine="540"/>
        <w:jc w:val="both"/>
        <w:outlineLvl w:val="0"/>
      </w:pPr>
      <w:r>
        <w:t>Статья 2. Дополнительные ограничения времени, условий и мест розничной продажи алкогольной продукции, мест розничной продажи алкогольной продукции при оказании услуг общественного питания на территории Кировской области</w:t>
      </w:r>
    </w:p>
    <w:p w:rsidR="00257827" w:rsidRDefault="00257827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Кировской области от 09.06.2020 N 376-ЗО)</w:t>
      </w:r>
    </w:p>
    <w:p w:rsidR="00257827" w:rsidRDefault="00257827">
      <w:pPr>
        <w:pStyle w:val="ConsPlusNormal"/>
        <w:jc w:val="both"/>
      </w:pPr>
    </w:p>
    <w:p w:rsidR="00257827" w:rsidRDefault="00257827">
      <w:pPr>
        <w:pStyle w:val="ConsPlusNormal"/>
        <w:ind w:firstLine="540"/>
        <w:jc w:val="both"/>
      </w:pPr>
      <w:r>
        <w:t xml:space="preserve">1. Утратила силу. - </w:t>
      </w:r>
      <w:hyperlink r:id="rId13">
        <w:r>
          <w:rPr>
            <w:color w:val="0000FF"/>
          </w:rPr>
          <w:t>Закон</w:t>
        </w:r>
      </w:hyperlink>
      <w:r>
        <w:t xml:space="preserve"> Кировской области от 24.02.2021 N 448-ЗО.</w:t>
      </w:r>
    </w:p>
    <w:p w:rsidR="00257827" w:rsidRDefault="00257827">
      <w:pPr>
        <w:pStyle w:val="ConsPlusNormal"/>
        <w:spacing w:before="200"/>
        <w:ind w:firstLine="540"/>
        <w:jc w:val="both"/>
      </w:pPr>
      <w:bookmarkStart w:id="0" w:name="P31"/>
      <w:bookmarkEnd w:id="0"/>
      <w:r>
        <w:t xml:space="preserve">2. Утратила силу с 31 марта 2017 года. - </w:t>
      </w:r>
      <w:hyperlink r:id="rId14">
        <w:r>
          <w:rPr>
            <w:color w:val="0000FF"/>
          </w:rPr>
          <w:t>Закон</w:t>
        </w:r>
      </w:hyperlink>
      <w:r>
        <w:t xml:space="preserve"> Кировской области от 06.03.2017 N 48-ЗО.</w:t>
      </w:r>
    </w:p>
    <w:p w:rsidR="00257827" w:rsidRDefault="00257827">
      <w:pPr>
        <w:pStyle w:val="ConsPlusNormal"/>
        <w:spacing w:before="200"/>
        <w:ind w:firstLine="540"/>
        <w:jc w:val="both"/>
      </w:pPr>
      <w:r>
        <w:t>3. Запретить розничную продажу алкогольной продукции в следующие праздничные дни:</w:t>
      </w:r>
    </w:p>
    <w:p w:rsidR="00257827" w:rsidRDefault="00257827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Кировской области от 06.03.2017 N 48-ЗО)</w:t>
      </w:r>
    </w:p>
    <w:p w:rsidR="00257827" w:rsidRDefault="00257827">
      <w:pPr>
        <w:pStyle w:val="ConsPlusNormal"/>
        <w:spacing w:before="200"/>
        <w:ind w:firstLine="540"/>
        <w:jc w:val="both"/>
      </w:pPr>
      <w:r>
        <w:t xml:space="preserve">1) в день проведения мероприятия "Последний звонок" (25 мая либо иной день, в который исполнительным органом государственной власти Кировской области, осуществляющим управление в сфере образования, рекомендовано проведение мероприятия "Последний звонок". Информация об указанном дне размещается на официальном сайте исполнительного органа государственной власти Кировской области, осуществляющего управление в сфере образования, в информационно-телекоммуникационной сети "Интернет" не </w:t>
      </w:r>
      <w:proofErr w:type="gramStart"/>
      <w:r>
        <w:t>позднее</w:t>
      </w:r>
      <w:proofErr w:type="gramEnd"/>
      <w:r>
        <w:t xml:space="preserve"> чем за 30 дней до даты его проведения);</w:t>
      </w:r>
    </w:p>
    <w:p w:rsidR="00257827" w:rsidRDefault="00257827">
      <w:pPr>
        <w:pStyle w:val="ConsPlusNormal"/>
        <w:spacing w:before="200"/>
        <w:ind w:firstLine="540"/>
        <w:jc w:val="both"/>
      </w:pPr>
      <w:r>
        <w:t>2) 1 июня - Международный день защиты детей;</w:t>
      </w:r>
    </w:p>
    <w:p w:rsidR="00257827" w:rsidRDefault="00257827">
      <w:pPr>
        <w:pStyle w:val="ConsPlusNormal"/>
        <w:spacing w:before="200"/>
        <w:ind w:firstLine="540"/>
        <w:jc w:val="both"/>
      </w:pPr>
      <w:r>
        <w:t>3) 27 июня - День молодежи;</w:t>
      </w:r>
    </w:p>
    <w:p w:rsidR="00257827" w:rsidRDefault="00257827">
      <w:pPr>
        <w:pStyle w:val="ConsPlusNormal"/>
        <w:spacing w:before="200"/>
        <w:ind w:firstLine="540"/>
        <w:jc w:val="both"/>
      </w:pPr>
      <w:r>
        <w:t>4) 1 сентября - День знаний (в случае, если 1 сентября приходится на воскресный день, - в следующий за 1 сентября рабочий день).</w:t>
      </w:r>
    </w:p>
    <w:p w:rsidR="00257827" w:rsidRDefault="00257827">
      <w:pPr>
        <w:pStyle w:val="ConsPlusNormal"/>
        <w:spacing w:before="200"/>
        <w:ind w:firstLine="540"/>
        <w:jc w:val="both"/>
      </w:pPr>
      <w:r>
        <w:t>4. Запретить розничную продажу алкогольной продукции в местах проведения культурно-</w:t>
      </w:r>
      <w:r>
        <w:lastRenderedPageBreak/>
        <w:t>массовых, зрелищно-развлекательных, спортивных, физкультурно-оздоровительных и иных массовых мероприятий во время их проведения.</w:t>
      </w:r>
    </w:p>
    <w:p w:rsidR="00257827" w:rsidRDefault="0025782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Кировской области от 06.03.2017 N 48-ЗО)</w:t>
      </w:r>
    </w:p>
    <w:p w:rsidR="00257827" w:rsidRDefault="00257827">
      <w:pPr>
        <w:pStyle w:val="ConsPlusNormal"/>
        <w:spacing w:before="200"/>
        <w:ind w:firstLine="540"/>
        <w:jc w:val="both"/>
      </w:pPr>
      <w:r>
        <w:t>Под культурно-массовыми, зрелищно-развлекательными, спортивными, физкультурно-оздоровительными и иными массовыми мероприятиями понимаются мероприятия, проводимые в общественных местах (на улицах, площадях, в парках, скверах, у водоемов и на других территориях, специально не предназначенных для этого), определенных таковыми решениями органов местного самоуправления муниципальных образований, в которых установлены дата, время и место проведения таких мероприятий.</w:t>
      </w:r>
    </w:p>
    <w:p w:rsidR="00257827" w:rsidRDefault="00257827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Запретить розничную продажу алкогольной продукции в зонах рекреационного назначения (в границах территорий, занятых городскими лесами, скверами, парками, городскими садами, прудами, озерами, водохранилищами, пляжами, а также в границах иных территорий, используемых или предназначенных для отдыха, туризма, занятий физической культурой и спортом), обозначенных ограждениями (объектами искусственного происхождения).</w:t>
      </w:r>
      <w:proofErr w:type="gramEnd"/>
    </w:p>
    <w:p w:rsidR="00257827" w:rsidRDefault="0025782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Закона</w:t>
        </w:r>
      </w:hyperlink>
      <w:r>
        <w:t xml:space="preserve"> Кировской области от 06.03.2017 N 48-ЗО)</w:t>
      </w:r>
    </w:p>
    <w:p w:rsidR="00257827" w:rsidRDefault="00257827">
      <w:pPr>
        <w:pStyle w:val="ConsPlusNormal"/>
        <w:spacing w:before="200"/>
        <w:ind w:firstLine="540"/>
        <w:jc w:val="both"/>
      </w:pPr>
      <w:r>
        <w:t xml:space="preserve">6. Утратила силу. - </w:t>
      </w:r>
      <w:hyperlink r:id="rId18">
        <w:r>
          <w:rPr>
            <w:color w:val="0000FF"/>
          </w:rPr>
          <w:t>Закон</w:t>
        </w:r>
      </w:hyperlink>
      <w:r>
        <w:t xml:space="preserve"> Кировской области от 06.03.2017 N 48-ЗО.</w:t>
      </w:r>
    </w:p>
    <w:p w:rsidR="00257827" w:rsidRDefault="00257827">
      <w:pPr>
        <w:pStyle w:val="ConsPlusNormal"/>
        <w:spacing w:before="200"/>
        <w:ind w:firstLine="540"/>
        <w:jc w:val="both"/>
      </w:pPr>
      <w:r>
        <w:t>7. Запретить розничную продажу алкогольной продукции в торговых объектах (магазинах) в розлив для потребления на месте покупки.</w:t>
      </w:r>
    </w:p>
    <w:p w:rsidR="00257827" w:rsidRDefault="00257827">
      <w:pPr>
        <w:pStyle w:val="ConsPlusNormal"/>
        <w:spacing w:before="200"/>
        <w:ind w:firstLine="540"/>
        <w:jc w:val="both"/>
      </w:pPr>
      <w:bookmarkStart w:id="1" w:name="P45"/>
      <w:bookmarkEnd w:id="1"/>
      <w:r>
        <w:t>8. Запретить розничную продажу пива и пивных напитков, сидра, пуаре и медовухи в торговых объектах общей площадью менее 50 квадратных метров, расположенных в городских округах.</w:t>
      </w:r>
    </w:p>
    <w:p w:rsidR="00257827" w:rsidRDefault="0025782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Закона</w:t>
        </w:r>
      </w:hyperlink>
      <w:r>
        <w:t xml:space="preserve"> Кировской области от 06.03.2017 N 48-ЗО)</w:t>
      </w:r>
    </w:p>
    <w:p w:rsidR="00257827" w:rsidRDefault="00257827">
      <w:pPr>
        <w:pStyle w:val="ConsPlusNormal"/>
        <w:spacing w:before="200"/>
        <w:ind w:firstLine="540"/>
        <w:jc w:val="both"/>
      </w:pPr>
      <w:r>
        <w:t>9. Запретить розничную продажу алкогольной продукции при оказании услуг общественного питания в объектах общественного питания, имеющих зал обслуживания посетителей общей площадью менее 30 квадратных метров, расположенных в многоквартирных домах и (или) на прилегающих к ним территориях.</w:t>
      </w:r>
    </w:p>
    <w:p w:rsidR="00257827" w:rsidRDefault="0025782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9 введена </w:t>
      </w:r>
      <w:hyperlink r:id="rId20">
        <w:r>
          <w:rPr>
            <w:color w:val="0000FF"/>
          </w:rPr>
          <w:t>Законом</w:t>
        </w:r>
      </w:hyperlink>
      <w:r>
        <w:t xml:space="preserve"> Кировской области от 09.06.2020 N 376-ЗО)</w:t>
      </w:r>
    </w:p>
    <w:p w:rsidR="00257827" w:rsidRDefault="00257827">
      <w:pPr>
        <w:pStyle w:val="ConsPlusNormal"/>
        <w:jc w:val="both"/>
      </w:pPr>
    </w:p>
    <w:p w:rsidR="00257827" w:rsidRDefault="00257827">
      <w:pPr>
        <w:pStyle w:val="ConsPlusTitle"/>
        <w:ind w:firstLine="540"/>
        <w:jc w:val="both"/>
        <w:outlineLvl w:val="0"/>
      </w:pPr>
      <w:r>
        <w:t>Статья 3. Заключительные положения</w:t>
      </w:r>
    </w:p>
    <w:p w:rsidR="00257827" w:rsidRDefault="00257827">
      <w:pPr>
        <w:pStyle w:val="ConsPlusNormal"/>
        <w:jc w:val="both"/>
      </w:pPr>
    </w:p>
    <w:p w:rsidR="00257827" w:rsidRDefault="00257827">
      <w:pPr>
        <w:pStyle w:val="ConsPlusNormal"/>
        <w:ind w:firstLine="540"/>
        <w:jc w:val="both"/>
      </w:pPr>
      <w:r>
        <w:t xml:space="preserve">1. Настоящий Закон вступает в силу по истечении десяти дней со дня его официального опубликования за исключением </w:t>
      </w:r>
      <w:hyperlink w:anchor="P31">
        <w:r>
          <w:rPr>
            <w:color w:val="0000FF"/>
          </w:rPr>
          <w:t>пунктов 2</w:t>
        </w:r>
      </w:hyperlink>
      <w:r>
        <w:t xml:space="preserve"> - </w:t>
      </w:r>
      <w:hyperlink w:anchor="P31">
        <w:r>
          <w:rPr>
            <w:color w:val="0000FF"/>
          </w:rPr>
          <w:t>4 части 2</w:t>
        </w:r>
      </w:hyperlink>
      <w:r>
        <w:t xml:space="preserve"> и </w:t>
      </w:r>
      <w:hyperlink w:anchor="P45">
        <w:r>
          <w:rPr>
            <w:color w:val="0000FF"/>
          </w:rPr>
          <w:t>части 8 статьи 2</w:t>
        </w:r>
      </w:hyperlink>
      <w:r>
        <w:t xml:space="preserve"> настоящего Закона.</w:t>
      </w:r>
    </w:p>
    <w:p w:rsidR="00257827" w:rsidRDefault="00257827">
      <w:pPr>
        <w:pStyle w:val="ConsPlusNormal"/>
        <w:spacing w:before="200"/>
        <w:ind w:firstLine="540"/>
        <w:jc w:val="both"/>
      </w:pPr>
      <w:r>
        <w:t xml:space="preserve">2. Положения </w:t>
      </w:r>
      <w:hyperlink w:anchor="P31">
        <w:r>
          <w:rPr>
            <w:color w:val="0000FF"/>
          </w:rPr>
          <w:t>пунктов 2</w:t>
        </w:r>
      </w:hyperlink>
      <w:r>
        <w:t xml:space="preserve"> - </w:t>
      </w:r>
      <w:hyperlink w:anchor="P31">
        <w:r>
          <w:rPr>
            <w:color w:val="0000FF"/>
          </w:rPr>
          <w:t>4 части 2</w:t>
        </w:r>
      </w:hyperlink>
      <w:r>
        <w:t xml:space="preserve"> и </w:t>
      </w:r>
      <w:hyperlink w:anchor="P45">
        <w:r>
          <w:rPr>
            <w:color w:val="0000FF"/>
          </w:rPr>
          <w:t>части 8 статьи 2</w:t>
        </w:r>
      </w:hyperlink>
      <w:r>
        <w:t xml:space="preserve"> настоящего Закона вступают в силу по истечении 180 дней со дня его официального опубликования.</w:t>
      </w:r>
    </w:p>
    <w:p w:rsidR="00257827" w:rsidRDefault="00257827">
      <w:pPr>
        <w:pStyle w:val="ConsPlusNormal"/>
        <w:jc w:val="both"/>
      </w:pPr>
    </w:p>
    <w:p w:rsidR="00257827" w:rsidRDefault="00257827">
      <w:pPr>
        <w:pStyle w:val="ConsPlusNormal"/>
        <w:jc w:val="right"/>
      </w:pPr>
      <w:r>
        <w:t>Губернатор</w:t>
      </w:r>
    </w:p>
    <w:p w:rsidR="00257827" w:rsidRDefault="00257827">
      <w:pPr>
        <w:pStyle w:val="ConsPlusNormal"/>
        <w:jc w:val="right"/>
      </w:pPr>
      <w:r>
        <w:t>Кировской области</w:t>
      </w:r>
    </w:p>
    <w:p w:rsidR="00257827" w:rsidRDefault="00257827">
      <w:pPr>
        <w:pStyle w:val="ConsPlusNormal"/>
        <w:jc w:val="right"/>
      </w:pPr>
      <w:r>
        <w:t>Н.Ю.БЕЛЫХ</w:t>
      </w:r>
    </w:p>
    <w:p w:rsidR="00257827" w:rsidRDefault="00257827">
      <w:pPr>
        <w:pStyle w:val="ConsPlusNormal"/>
      </w:pPr>
      <w:r>
        <w:t>г. Киров</w:t>
      </w:r>
    </w:p>
    <w:p w:rsidR="00257827" w:rsidRDefault="00257827">
      <w:pPr>
        <w:pStyle w:val="ConsPlusNormal"/>
        <w:spacing w:before="200"/>
      </w:pPr>
      <w:r>
        <w:t>8 декабря 2015 года</w:t>
      </w:r>
    </w:p>
    <w:p w:rsidR="00257827" w:rsidRDefault="00257827">
      <w:pPr>
        <w:pStyle w:val="ConsPlusNormal"/>
        <w:spacing w:before="200"/>
      </w:pPr>
      <w:r>
        <w:t>N 600-ЗО</w:t>
      </w:r>
    </w:p>
    <w:p w:rsidR="00257827" w:rsidRDefault="00257827">
      <w:pPr>
        <w:pStyle w:val="ConsPlusNormal"/>
        <w:jc w:val="both"/>
      </w:pPr>
    </w:p>
    <w:p w:rsidR="00257827" w:rsidRDefault="00257827">
      <w:pPr>
        <w:pStyle w:val="ConsPlusNormal"/>
        <w:jc w:val="both"/>
      </w:pPr>
    </w:p>
    <w:p w:rsidR="00257827" w:rsidRDefault="002578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1ADC" w:rsidRDefault="00581ADC"/>
    <w:sectPr w:rsidR="00581ADC" w:rsidSect="009A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257827"/>
    <w:rsid w:val="00257827"/>
    <w:rsid w:val="00581ADC"/>
    <w:rsid w:val="007C1349"/>
    <w:rsid w:val="00880955"/>
    <w:rsid w:val="00903EA5"/>
    <w:rsid w:val="009E34EA"/>
    <w:rsid w:val="00BA062C"/>
    <w:rsid w:val="00E44B43"/>
    <w:rsid w:val="00F3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827"/>
    <w:pPr>
      <w:widowControl w:val="0"/>
      <w:autoSpaceDE w:val="0"/>
      <w:autoSpaceDN w:val="0"/>
      <w:spacing w:line="240" w:lineRule="auto"/>
      <w:jc w:val="left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257827"/>
    <w:pPr>
      <w:widowControl w:val="0"/>
      <w:autoSpaceDE w:val="0"/>
      <w:autoSpaceDN w:val="0"/>
      <w:spacing w:line="240" w:lineRule="auto"/>
      <w:jc w:val="left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257827"/>
    <w:pPr>
      <w:widowControl w:val="0"/>
      <w:autoSpaceDE w:val="0"/>
      <w:autoSpaceDN w:val="0"/>
      <w:spacing w:line="240" w:lineRule="auto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023D6DF830FC6520E8E8CB594F4090858ACB0753C690403D5F03D92DA61F547786E9BA760B7BB48620E8FD162A6FDECEDF49E94D8D27C486AE9FCAc8Z8N" TargetMode="External"/><Relationship Id="rId13" Type="http://schemas.openxmlformats.org/officeDocument/2006/relationships/hyperlink" Target="consultantplus://offline/ref=E3023D6DF830FC6520E8E8CB594F4090858ACB0753C59E483C5103D92DA61F547786E9BA760B7BB48620E8FD162A6FDECEDF49E94D8D27C486AE9FCAc8Z8N" TargetMode="External"/><Relationship Id="rId18" Type="http://schemas.openxmlformats.org/officeDocument/2006/relationships/hyperlink" Target="consultantplus://offline/ref=E3023D6DF830FC6520E8E8CB594F4090858ACB0753C297413E5E03D92DA61F547786E9BA760B7BB48620E8FC1A2A6FDECEDF49E94D8D27C486AE9FCAc8Z8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3023D6DF830FC6520E8E8CB594F4090858ACB0753C297413E5E03D92DA61F547786E9BA760B7BB48620E8FD162A6FDECEDF49E94D8D27C486AE9FCAc8Z8N" TargetMode="External"/><Relationship Id="rId12" Type="http://schemas.openxmlformats.org/officeDocument/2006/relationships/hyperlink" Target="consultantplus://offline/ref=E3023D6DF830FC6520E8E8CB594F4090858ACB0753C690403D5F03D92DA61F547786E9BA760B7BB48620E8FC1C2A6FDECEDF49E94D8D27C486AE9FCAc8Z8N" TargetMode="External"/><Relationship Id="rId17" Type="http://schemas.openxmlformats.org/officeDocument/2006/relationships/hyperlink" Target="consultantplus://offline/ref=E3023D6DF830FC6520E8E8CB594F4090858ACB0753C297413E5E03D92DA61F547786E9BA760B7BB48620E8FC1D2A6FDECEDF49E94D8D27C486AE9FCAc8Z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3023D6DF830FC6520E8E8CB594F4090858ACB0753C297413E5E03D92DA61F547786E9BA760B7BB48620E8FC1C2A6FDECEDF49E94D8D27C486AE9FCAc8Z8N" TargetMode="External"/><Relationship Id="rId20" Type="http://schemas.openxmlformats.org/officeDocument/2006/relationships/hyperlink" Target="consultantplus://offline/ref=E3023D6DF830FC6520E8E8CB594F4090858ACB0753C690403D5F03D92DA61F547786E9BA760B7BB48620E8FC1D2A6FDECEDF49E94D8D27C486AE9FCAc8Z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023D6DF830FC6520E8E8CB594F4090858ACB0753C39548315703D92DA61F547786E9BA760B7BB48620E8FD162A6FDECEDF49E94D8D27C486AE9FCAc8Z8N" TargetMode="External"/><Relationship Id="rId11" Type="http://schemas.openxmlformats.org/officeDocument/2006/relationships/hyperlink" Target="consultantplus://offline/ref=E3023D6DF830FC6520E8E8CB594F4090858ACB0753C690403D5F03D92DA61F547786E9BA760B7BB48620E8FC1E2A6FDECEDF49E94D8D27C486AE9FCAc8Z8N" TargetMode="External"/><Relationship Id="rId5" Type="http://schemas.openxmlformats.org/officeDocument/2006/relationships/hyperlink" Target="consultantplus://offline/ref=E3023D6DF830FC6520E8E8CB594F4090858ACB0753C39448315003D92DA61F547786E9BA760B7BB48620E8FD162A6FDECEDF49E94D8D27C486AE9FCAc8Z8N" TargetMode="External"/><Relationship Id="rId15" Type="http://schemas.openxmlformats.org/officeDocument/2006/relationships/hyperlink" Target="consultantplus://offline/ref=E3023D6DF830FC6520E8E8CB594F4090858ACB0753C297413E5E03D92DA61F547786E9BA760B7BB48620E8FC1F2A6FDECEDF49E94D8D27C486AE9FCAc8Z8N" TargetMode="External"/><Relationship Id="rId10" Type="http://schemas.openxmlformats.org/officeDocument/2006/relationships/hyperlink" Target="consultantplus://offline/ref=E3023D6DF830FC6520E8F6C64F231C998180970D51C19D1F6402058E72F6190137C6EFEF354F72B0822BBCAC5A74368F889444E0519127CFc9ZAN" TargetMode="External"/><Relationship Id="rId19" Type="http://schemas.openxmlformats.org/officeDocument/2006/relationships/hyperlink" Target="consultantplus://offline/ref=E3023D6DF830FC6520E8E8CB594F4090858ACB0753C297413E5E03D92DA61F547786E9BA760B7BB48620E8FC1B2A6FDECEDF49E94D8D27C486AE9FCAc8Z8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3023D6DF830FC6520E8E8CB594F4090858ACB0753C59E483C5103D92DA61F547786E9BA760B7BB48620E8FD162A6FDECEDF49E94D8D27C486AE9FCAc8Z8N" TargetMode="External"/><Relationship Id="rId14" Type="http://schemas.openxmlformats.org/officeDocument/2006/relationships/hyperlink" Target="consultantplus://offline/ref=E3023D6DF830FC6520E8E8CB594F4090858ACB0753C297413E5E03D92DA61F547786E9BA760B7BB48620E8FC1E2A6FDECEDF49E94D8D27C486AE9FCAc8Z8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2022-09-02T13:25:00Z</dcterms:created>
  <dcterms:modified xsi:type="dcterms:W3CDTF">2022-09-02T13:26:00Z</dcterms:modified>
</cp:coreProperties>
</file>